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3AD" w:rsidRDefault="00A86FFA" w:rsidP="00A86FF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Cumplimiento incidental</w:t>
      </w:r>
    </w:p>
    <w:p w:rsidR="00A86FFA" w:rsidRDefault="00A86FFA" w:rsidP="00A86FFA">
      <w:pPr>
        <w:rPr>
          <w:sz w:val="24"/>
          <w:szCs w:val="24"/>
        </w:rPr>
      </w:pPr>
      <w:r>
        <w:rPr>
          <w:sz w:val="24"/>
          <w:szCs w:val="24"/>
        </w:rPr>
        <w:t>Otrosí: liquidación de crédito, tasación de costas procesales y regulación de l</w:t>
      </w:r>
      <w:r w:rsidR="0033527D">
        <w:rPr>
          <w:sz w:val="24"/>
          <w:szCs w:val="24"/>
        </w:rPr>
        <w:t>a</w:t>
      </w:r>
      <w:r>
        <w:rPr>
          <w:sz w:val="24"/>
          <w:szCs w:val="24"/>
        </w:rPr>
        <w:t>s personales</w:t>
      </w:r>
    </w:p>
    <w:p w:rsidR="00A86FFA" w:rsidRDefault="00A86FFA" w:rsidP="00A86FFA">
      <w:pPr>
        <w:rPr>
          <w:sz w:val="24"/>
          <w:szCs w:val="24"/>
        </w:rPr>
      </w:pPr>
    </w:p>
    <w:p w:rsidR="00A86FFA" w:rsidRDefault="00A86FFA" w:rsidP="00A86FFA">
      <w:pPr>
        <w:rPr>
          <w:sz w:val="24"/>
          <w:szCs w:val="24"/>
        </w:rPr>
      </w:pPr>
    </w:p>
    <w:p w:rsidR="00A86FFA" w:rsidRDefault="00A86FFA" w:rsidP="00A86FF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S.J.L. DE POLICIA LOCAL</w:t>
      </w:r>
    </w:p>
    <w:p w:rsidR="00A86FFA" w:rsidRDefault="00A86FFA" w:rsidP="00A86FFA">
      <w:pPr>
        <w:spacing w:line="360" w:lineRule="auto"/>
        <w:jc w:val="both"/>
        <w:rPr>
          <w:sz w:val="24"/>
          <w:szCs w:val="24"/>
        </w:rPr>
      </w:pPr>
    </w:p>
    <w:p w:rsidR="00A86FFA" w:rsidRDefault="00A86FFA" w:rsidP="00A86F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…………………………………………………………………………………………………………………, abogado, en los autos rol ……………………………</w:t>
      </w:r>
      <w:r w:rsidR="00F25A45">
        <w:rPr>
          <w:sz w:val="24"/>
          <w:szCs w:val="24"/>
        </w:rPr>
        <w:t>……</w:t>
      </w:r>
      <w:r>
        <w:rPr>
          <w:sz w:val="24"/>
          <w:szCs w:val="24"/>
        </w:rPr>
        <w:t xml:space="preserve">. sobre </w:t>
      </w:r>
      <w:r w:rsidR="00F25A45">
        <w:rPr>
          <w:sz w:val="24"/>
          <w:szCs w:val="24"/>
        </w:rPr>
        <w:t>…………………</w:t>
      </w:r>
      <w:r>
        <w:rPr>
          <w:sz w:val="24"/>
          <w:szCs w:val="24"/>
        </w:rPr>
        <w:t>, a US., respetuosamente digo:</w:t>
      </w:r>
    </w:p>
    <w:p w:rsidR="00A86FFA" w:rsidRDefault="00A86FFA" w:rsidP="00A86FFA">
      <w:pPr>
        <w:spacing w:line="360" w:lineRule="auto"/>
        <w:jc w:val="both"/>
        <w:rPr>
          <w:sz w:val="24"/>
          <w:szCs w:val="24"/>
        </w:rPr>
      </w:pPr>
    </w:p>
    <w:p w:rsidR="00A86FFA" w:rsidRDefault="00A86FFA" w:rsidP="00A86F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Que encontrándose ejecutoriada la sentencia definitiva, vengo en solicitar el cumplimiento incidental de la misma, con citación de la contraria, notificándose por cédula.</w:t>
      </w:r>
    </w:p>
    <w:p w:rsidR="00A86FFA" w:rsidRDefault="00A86FFA" w:rsidP="00A86FFA">
      <w:pPr>
        <w:spacing w:line="360" w:lineRule="auto"/>
        <w:jc w:val="both"/>
        <w:rPr>
          <w:sz w:val="24"/>
          <w:szCs w:val="24"/>
        </w:rPr>
      </w:pPr>
    </w:p>
    <w:p w:rsidR="00A86FFA" w:rsidRDefault="00A86FFA" w:rsidP="00A86F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POR TANTO</w:t>
      </w:r>
    </w:p>
    <w:p w:rsidR="00A86FFA" w:rsidRDefault="00A86FFA" w:rsidP="00A86FFA">
      <w:pPr>
        <w:spacing w:line="360" w:lineRule="auto"/>
        <w:jc w:val="both"/>
        <w:rPr>
          <w:sz w:val="24"/>
          <w:szCs w:val="24"/>
        </w:rPr>
      </w:pPr>
    </w:p>
    <w:p w:rsidR="00A86FFA" w:rsidRDefault="00A86FFA" w:rsidP="00A86F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RUEGO A US., se sirva ordenar el cumplimiento incidental de la sentencia definitiva, con citación y notifica</w:t>
      </w:r>
      <w:r w:rsidR="0033527D">
        <w:rPr>
          <w:sz w:val="24"/>
          <w:szCs w:val="24"/>
        </w:rPr>
        <w:t>rlo</w:t>
      </w:r>
      <w:r>
        <w:rPr>
          <w:sz w:val="24"/>
          <w:szCs w:val="24"/>
        </w:rPr>
        <w:t xml:space="preserve"> por cédula.</w:t>
      </w:r>
    </w:p>
    <w:p w:rsidR="00A86FFA" w:rsidRPr="00A86FFA" w:rsidRDefault="00A86FFA" w:rsidP="00A86F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 otrosí: A US., pido se sirva ordenar liquide el crédito y se tasen las costas procesales de la causa, por el Secretaria Abogado del Tribunal, hecho esto pasen para la regulación de las personales.</w:t>
      </w:r>
    </w:p>
    <w:sectPr w:rsidR="00A86FFA" w:rsidRPr="00A86FFA" w:rsidSect="0033527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B6D"/>
    <w:rsid w:val="00074B16"/>
    <w:rsid w:val="001C049F"/>
    <w:rsid w:val="00215EC7"/>
    <w:rsid w:val="0033527D"/>
    <w:rsid w:val="00686B6D"/>
    <w:rsid w:val="00A8287B"/>
    <w:rsid w:val="00A86FFA"/>
    <w:rsid w:val="00B803AD"/>
    <w:rsid w:val="00F2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16C05-D877-47D0-99E3-3FA8E083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Riobo Duran</dc:creator>
  <cp:keywords/>
  <dc:description/>
  <cp:lastModifiedBy>Ana Riobo Duran</cp:lastModifiedBy>
  <cp:revision>5</cp:revision>
  <dcterms:created xsi:type="dcterms:W3CDTF">2019-04-10T14:00:00Z</dcterms:created>
  <dcterms:modified xsi:type="dcterms:W3CDTF">2019-04-18T14:19:00Z</dcterms:modified>
</cp:coreProperties>
</file>